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C6" w:rsidRPr="00E23190" w:rsidRDefault="008C34C6" w:rsidP="008C34C6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noProof/>
          <w:sz w:val="28"/>
          <w:szCs w:val="28"/>
          <w:lang w:eastAsia="ru-RU"/>
        </w:rPr>
        <w:t>От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13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04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.201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02</w:t>
      </w:r>
      <w:r>
        <w:rPr>
          <w:rFonts w:ascii="Times New Roman" w:hAnsi="Times New Roman"/>
          <w:noProof/>
          <w:sz w:val="28"/>
          <w:szCs w:val="28"/>
          <w:lang w:eastAsia="ru-RU"/>
        </w:rPr>
        <w:softHyphen/>
        <w:t>-</w:t>
      </w:r>
      <w:r w:rsidR="00246803">
        <w:rPr>
          <w:rFonts w:ascii="Times New Roman" w:hAnsi="Times New Roman"/>
          <w:noProof/>
          <w:sz w:val="28"/>
          <w:szCs w:val="28"/>
          <w:lang w:eastAsia="ru-RU"/>
        </w:rPr>
        <w:t>164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5241D3">
        <w:rPr>
          <w:rFonts w:ascii="Times New Roman" w:hAnsi="Times New Roman"/>
          <w:sz w:val="28"/>
          <w:szCs w:val="28"/>
        </w:rPr>
        <w:t>О внесении изменений в</w:t>
      </w:r>
      <w:r w:rsidR="007D68C6">
        <w:rPr>
          <w:rFonts w:ascii="Times New Roman" w:hAnsi="Times New Roman"/>
          <w:sz w:val="28"/>
          <w:szCs w:val="28"/>
        </w:rPr>
        <w:t xml:space="preserve"> приложени</w:t>
      </w:r>
      <w:r w:rsidR="00C469EB">
        <w:rPr>
          <w:rFonts w:ascii="Times New Roman" w:hAnsi="Times New Roman"/>
          <w:sz w:val="28"/>
          <w:szCs w:val="28"/>
        </w:rPr>
        <w:t>е</w:t>
      </w:r>
      <w:r w:rsidR="007D68C6">
        <w:rPr>
          <w:rFonts w:ascii="Times New Roman" w:hAnsi="Times New Roman"/>
          <w:sz w:val="28"/>
          <w:szCs w:val="28"/>
        </w:rPr>
        <w:t xml:space="preserve"> к</w:t>
      </w:r>
      <w:r w:rsidRPr="0052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241D3">
        <w:rPr>
          <w:rFonts w:ascii="Times New Roman" w:hAnsi="Times New Roman"/>
          <w:sz w:val="28"/>
          <w:szCs w:val="28"/>
        </w:rPr>
        <w:t>остановлени</w:t>
      </w:r>
      <w:r w:rsidR="007D68C6">
        <w:rPr>
          <w:rFonts w:ascii="Times New Roman" w:hAnsi="Times New Roman"/>
          <w:sz w:val="28"/>
          <w:szCs w:val="28"/>
        </w:rPr>
        <w:t>ю</w:t>
      </w:r>
      <w:r w:rsidRPr="005241D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5241D3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5241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="007D68C6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2012</w:t>
      </w:r>
      <w:r w:rsidRPr="005241D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973»</w:t>
      </w:r>
    </w:p>
    <w:p w:rsidR="00992099" w:rsidRDefault="00992099" w:rsidP="004554FD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2099" w:rsidRDefault="00992099" w:rsidP="004554FD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A7C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Комиссия по ОРВ), в соответствии с </w:t>
      </w:r>
      <w:r w:rsidRPr="006574C0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проектов нормативных правовых актов муниципального района Белебеевский район Республики Башкортостан, затрагивающих вопросы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предпринимательской и</w:t>
      </w:r>
      <w:proofErr w:type="gramEnd"/>
      <w:r w:rsidRPr="00685D4E">
        <w:rPr>
          <w:rFonts w:ascii="Times New Roman" w:hAnsi="Times New Roman"/>
          <w:sz w:val="28"/>
          <w:szCs w:val="28"/>
        </w:rPr>
        <w:t xml:space="preserve"> инвестиционной </w:t>
      </w:r>
      <w:proofErr w:type="gramStart"/>
      <w:r w:rsidRPr="00685D4E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№1312</w:t>
      </w:r>
      <w:r w:rsidR="006574C0">
        <w:rPr>
          <w:rFonts w:ascii="Times New Roman" w:hAnsi="Times New Roman"/>
          <w:sz w:val="28"/>
          <w:szCs w:val="28"/>
        </w:rPr>
        <w:t xml:space="preserve"> (далее – Порядок </w:t>
      </w:r>
      <w:r w:rsidR="006574C0" w:rsidRPr="00C24E7B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 w:rsidR="006574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75CF">
        <w:rPr>
          <w:rFonts w:ascii="Times New Roman" w:hAnsi="Times New Roman"/>
          <w:sz w:val="28"/>
          <w:szCs w:val="28"/>
        </w:rPr>
        <w:t>рассмотрела п</w:t>
      </w:r>
      <w:r w:rsidRPr="00F8599C">
        <w:rPr>
          <w:rFonts w:ascii="Times New Roman" w:hAnsi="Times New Roman"/>
          <w:sz w:val="28"/>
          <w:szCs w:val="28"/>
        </w:rPr>
        <w:t>роект Постановления Администрации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99C">
        <w:rPr>
          <w:rFonts w:ascii="Times New Roman" w:hAnsi="Times New Roman"/>
          <w:sz w:val="28"/>
          <w:szCs w:val="28"/>
        </w:rPr>
        <w:t>«</w:t>
      </w:r>
      <w:r w:rsidRPr="005241D3">
        <w:rPr>
          <w:rFonts w:ascii="Times New Roman" w:hAnsi="Times New Roman"/>
          <w:sz w:val="28"/>
          <w:szCs w:val="28"/>
        </w:rPr>
        <w:t>О внесении изменений в</w:t>
      </w:r>
      <w:r w:rsidR="00C469EB" w:rsidRPr="00C469EB">
        <w:rPr>
          <w:rFonts w:ascii="Times New Roman" w:hAnsi="Times New Roman"/>
          <w:sz w:val="28"/>
          <w:szCs w:val="28"/>
        </w:rPr>
        <w:t xml:space="preserve"> </w:t>
      </w:r>
      <w:r w:rsidR="00C469EB">
        <w:rPr>
          <w:rFonts w:ascii="Times New Roman" w:hAnsi="Times New Roman"/>
          <w:sz w:val="28"/>
          <w:szCs w:val="28"/>
        </w:rPr>
        <w:t>приложение к</w:t>
      </w:r>
      <w:r w:rsidRPr="0052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241D3">
        <w:rPr>
          <w:rFonts w:ascii="Times New Roman" w:hAnsi="Times New Roman"/>
          <w:sz w:val="28"/>
          <w:szCs w:val="28"/>
        </w:rPr>
        <w:t>остановлени</w:t>
      </w:r>
      <w:r w:rsidR="00C469EB">
        <w:rPr>
          <w:rFonts w:ascii="Times New Roman" w:hAnsi="Times New Roman"/>
          <w:sz w:val="28"/>
          <w:szCs w:val="28"/>
        </w:rPr>
        <w:t>ю</w:t>
      </w:r>
      <w:r w:rsidRPr="005241D3">
        <w:rPr>
          <w:rFonts w:ascii="Times New Roman" w:hAnsi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10</w:t>
      </w:r>
      <w:r w:rsidR="00C469EB">
        <w:rPr>
          <w:rFonts w:ascii="Times New Roman" w:hAnsi="Times New Roman"/>
          <w:sz w:val="28"/>
          <w:szCs w:val="28"/>
        </w:rPr>
        <w:t>.05.2</w:t>
      </w:r>
      <w:r>
        <w:rPr>
          <w:rFonts w:ascii="Times New Roman" w:hAnsi="Times New Roman"/>
          <w:sz w:val="28"/>
          <w:szCs w:val="28"/>
        </w:rPr>
        <w:t>012</w:t>
      </w:r>
      <w:r w:rsidRPr="005241D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973</w:t>
      </w:r>
      <w:r w:rsidRPr="00F8599C">
        <w:rPr>
          <w:rFonts w:ascii="Times New Roman" w:hAnsi="Times New Roman"/>
          <w:sz w:val="28"/>
          <w:szCs w:val="28"/>
        </w:rPr>
        <w:t xml:space="preserve">» (далее - проект акта), представленный отделом предпринимательства и </w:t>
      </w:r>
      <w:r w:rsidR="00CA3469">
        <w:rPr>
          <w:rFonts w:ascii="Times New Roman" w:hAnsi="Times New Roman"/>
          <w:sz w:val="28"/>
          <w:szCs w:val="28"/>
        </w:rPr>
        <w:t>торговли</w:t>
      </w:r>
      <w:r w:rsidRPr="00F8599C">
        <w:rPr>
          <w:rFonts w:ascii="Times New Roman" w:hAnsi="Times New Roman"/>
          <w:sz w:val="28"/>
          <w:szCs w:val="28"/>
        </w:rPr>
        <w:t xml:space="preserve"> </w:t>
      </w:r>
      <w:r w:rsidR="0093095A">
        <w:rPr>
          <w:rFonts w:ascii="Times New Roman" w:hAnsi="Times New Roman"/>
          <w:sz w:val="28"/>
          <w:szCs w:val="28"/>
        </w:rPr>
        <w:t xml:space="preserve">УЭР </w:t>
      </w:r>
      <w:r w:rsidRPr="00F8599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8599C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(далее - разработчик)</w:t>
      </w:r>
      <w:r>
        <w:rPr>
          <w:rFonts w:ascii="Times New Roman" w:hAnsi="Times New Roman"/>
          <w:sz w:val="28"/>
          <w:szCs w:val="28"/>
        </w:rPr>
        <w:t xml:space="preserve"> и сообщает следующее.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акта направлен для подготовки настоящего заключения впервые и  разработан в</w:t>
      </w:r>
      <w:r w:rsidRPr="00B97C5F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 xml:space="preserve">обеспечения развития малых форматов торговли, поддержки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B97C5F">
        <w:rPr>
          <w:rFonts w:ascii="Times New Roman" w:hAnsi="Times New Roman"/>
          <w:sz w:val="28"/>
          <w:szCs w:val="28"/>
        </w:rPr>
        <w:t>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</w:t>
      </w:r>
      <w:r>
        <w:rPr>
          <w:rFonts w:ascii="Times New Roman" w:hAnsi="Times New Roman"/>
          <w:sz w:val="28"/>
          <w:szCs w:val="28"/>
        </w:rPr>
        <w:t>Комиссией по ОРВ</w:t>
      </w:r>
      <w:r w:rsidRPr="00C24E7B">
        <w:rPr>
          <w:rFonts w:ascii="Times New Roman" w:hAnsi="Times New Roman"/>
          <w:sz w:val="28"/>
          <w:szCs w:val="28"/>
        </w:rPr>
        <w:t xml:space="preserve"> установлено, что процедуры, предусмотренные </w:t>
      </w:r>
      <w:r w:rsidR="005C5363">
        <w:rPr>
          <w:rFonts w:ascii="Times New Roman" w:hAnsi="Times New Roman"/>
          <w:sz w:val="28"/>
          <w:szCs w:val="28"/>
        </w:rPr>
        <w:t>Порядком</w:t>
      </w:r>
      <w:r w:rsidRPr="00C24E7B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41">
        <w:rPr>
          <w:rFonts w:ascii="Times New Roman" w:hAnsi="Times New Roman"/>
          <w:sz w:val="28"/>
          <w:szCs w:val="28"/>
        </w:rPr>
        <w:t xml:space="preserve">Разработчиком проведены публичные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Pr="00D64341">
        <w:rPr>
          <w:rFonts w:ascii="Times New Roman" w:hAnsi="Times New Roman"/>
          <w:sz w:val="28"/>
          <w:szCs w:val="28"/>
        </w:rPr>
        <w:t xml:space="preserve"> в срок с </w:t>
      </w:r>
      <w:r>
        <w:rPr>
          <w:rFonts w:ascii="Times New Roman" w:hAnsi="Times New Roman"/>
          <w:sz w:val="28"/>
          <w:szCs w:val="28"/>
        </w:rPr>
        <w:t>2</w:t>
      </w:r>
      <w:r w:rsidR="00665599">
        <w:rPr>
          <w:rFonts w:ascii="Times New Roman" w:hAnsi="Times New Roman"/>
          <w:sz w:val="28"/>
          <w:szCs w:val="28"/>
        </w:rPr>
        <w:t xml:space="preserve">2 марта </w:t>
      </w:r>
      <w:r w:rsidRPr="00D64341">
        <w:rPr>
          <w:rFonts w:ascii="Times New Roman" w:hAnsi="Times New Roman"/>
          <w:sz w:val="28"/>
          <w:szCs w:val="28"/>
        </w:rPr>
        <w:t xml:space="preserve">по </w:t>
      </w:r>
      <w:r w:rsidR="00665599">
        <w:rPr>
          <w:rFonts w:ascii="Times New Roman" w:hAnsi="Times New Roman"/>
          <w:sz w:val="28"/>
          <w:szCs w:val="28"/>
        </w:rPr>
        <w:t>08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 w:rsidR="005435E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655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  <w:r w:rsidR="005435E1" w:rsidRPr="004E6589">
        <w:rPr>
          <w:rFonts w:ascii="Times New Roman" w:hAnsi="Times New Roman"/>
          <w:sz w:val="28"/>
          <w:szCs w:val="28"/>
        </w:rPr>
        <w:t>.</w:t>
      </w:r>
      <w:r w:rsidRPr="004E6589">
        <w:rPr>
          <w:rFonts w:ascii="Times New Roman" w:hAnsi="Times New Roman"/>
          <w:sz w:val="28"/>
          <w:szCs w:val="28"/>
        </w:rPr>
        <w:t xml:space="preserve"> 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</w:t>
      </w:r>
      <w:r w:rsidR="004E6589" w:rsidRPr="004E6589">
        <w:rPr>
          <w:rFonts w:ascii="Times New Roman" w:hAnsi="Times New Roman"/>
          <w:sz w:val="28"/>
          <w:szCs w:val="28"/>
        </w:rPr>
        <w:t>ах</w:t>
      </w:r>
      <w:r w:rsidRPr="004E6589">
        <w:rPr>
          <w:rFonts w:ascii="Times New Roman" w:hAnsi="Times New Roman"/>
          <w:sz w:val="28"/>
          <w:szCs w:val="28"/>
        </w:rPr>
        <w:t xml:space="preserve"> для размещения проектов нормативных правовых актов для проведения публичных консультаций </w:t>
      </w:r>
      <w:hyperlink r:id="rId5" w:history="1"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>http: //www.belebey-mr.ru /deyatelnost /otsenka -reguliruyushchego</w:t>
        </w:r>
      </w:hyperlink>
      <w:r w:rsidR="00D85ADC" w:rsidRPr="004E658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85ADC" w:rsidRPr="004E6589">
        <w:rPr>
          <w:rFonts w:ascii="Times New Roman" w:hAnsi="Times New Roman"/>
          <w:sz w:val="28"/>
          <w:szCs w:val="28"/>
        </w:rPr>
        <w:t>vozdeystviya</w:t>
      </w:r>
      <w:proofErr w:type="spellEnd"/>
      <w:r w:rsidR="00D85ADC" w:rsidRPr="004E6589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D85ADC" w:rsidRPr="004E6589">
        <w:rPr>
          <w:rFonts w:ascii="Times New Roman" w:hAnsi="Times New Roman"/>
          <w:sz w:val="28"/>
          <w:szCs w:val="28"/>
        </w:rPr>
        <w:t>publichnye-konsultatsii-po-orv</w:t>
      </w:r>
      <w:proofErr w:type="gramEnd"/>
      <w:r w:rsidR="00D85ADC" w:rsidRPr="004E6589">
        <w:rPr>
          <w:rFonts w:ascii="Times New Roman" w:hAnsi="Times New Roman"/>
          <w:sz w:val="28"/>
          <w:szCs w:val="28"/>
        </w:rPr>
        <w:t>.php</w:t>
      </w:r>
      <w:proofErr w:type="spellEnd"/>
      <w:r w:rsidR="004E6589" w:rsidRPr="004E6589">
        <w:rPr>
          <w:rFonts w:ascii="Times New Roman" w:hAnsi="Times New Roman"/>
          <w:sz w:val="28"/>
          <w:szCs w:val="28"/>
        </w:rPr>
        <w:t>, http://www.belebey-mr.ru/dokumenty/proekty/</w:t>
      </w:r>
      <w:r w:rsidRPr="004E65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D64341">
        <w:rPr>
          <w:rFonts w:ascii="Times New Roman" w:hAnsi="Times New Roman"/>
          <w:sz w:val="28"/>
          <w:szCs w:val="28"/>
        </w:rPr>
        <w:t xml:space="preserve">с </w:t>
      </w:r>
      <w:r w:rsidR="003B002E">
        <w:rPr>
          <w:rFonts w:ascii="Times New Roman" w:hAnsi="Times New Roman"/>
          <w:sz w:val="28"/>
          <w:szCs w:val="28"/>
        </w:rPr>
        <w:t>2</w:t>
      </w:r>
      <w:r w:rsidRPr="00D64341">
        <w:rPr>
          <w:rFonts w:ascii="Times New Roman" w:hAnsi="Times New Roman"/>
          <w:sz w:val="28"/>
          <w:szCs w:val="28"/>
        </w:rPr>
        <w:t xml:space="preserve"> по </w:t>
      </w:r>
      <w:r w:rsidR="003B002E">
        <w:rPr>
          <w:rFonts w:ascii="Times New Roman" w:hAnsi="Times New Roman"/>
          <w:sz w:val="28"/>
          <w:szCs w:val="28"/>
        </w:rPr>
        <w:t>8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 w:rsidR="003B002E">
        <w:rPr>
          <w:rFonts w:ascii="Times New Roman" w:hAnsi="Times New Roman"/>
          <w:sz w:val="28"/>
          <w:szCs w:val="28"/>
        </w:rPr>
        <w:t>апрел</w:t>
      </w:r>
      <w:r>
        <w:rPr>
          <w:rFonts w:ascii="Times New Roman" w:hAnsi="Times New Roman"/>
          <w:sz w:val="28"/>
          <w:szCs w:val="28"/>
        </w:rPr>
        <w:t>я 201</w:t>
      </w:r>
      <w:r w:rsidR="003B00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проведены публичные консультации </w:t>
      </w:r>
      <w:r w:rsidRPr="00220A33">
        <w:rPr>
          <w:rFonts w:ascii="Times New Roman" w:hAnsi="Times New Roman"/>
          <w:sz w:val="28"/>
          <w:szCs w:val="28"/>
        </w:rPr>
        <w:t xml:space="preserve">путем опубликования уведомления </w:t>
      </w:r>
      <w:r>
        <w:rPr>
          <w:rFonts w:ascii="Times New Roman" w:hAnsi="Times New Roman"/>
          <w:sz w:val="28"/>
          <w:szCs w:val="28"/>
        </w:rPr>
        <w:t>о проведении</w:t>
      </w:r>
      <w:r w:rsidRPr="00220A33">
        <w:rPr>
          <w:rFonts w:ascii="Times New Roman" w:hAnsi="Times New Roman"/>
          <w:sz w:val="28"/>
          <w:szCs w:val="28"/>
        </w:rPr>
        <w:t xml:space="preserve"> публичных консультаций в газете «Белебеевские известия</w:t>
      </w:r>
      <w:r>
        <w:rPr>
          <w:rFonts w:ascii="Times New Roman" w:hAnsi="Times New Roman"/>
          <w:sz w:val="28"/>
          <w:szCs w:val="28"/>
        </w:rPr>
        <w:t>».</w:t>
      </w:r>
      <w:r w:rsidRPr="00942DD4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lastRenderedPageBreak/>
        <w:t>По информации разработчика 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предложения в рамках проведения </w:t>
      </w:r>
      <w:r>
        <w:rPr>
          <w:rFonts w:ascii="Times New Roman" w:hAnsi="Times New Roman"/>
          <w:sz w:val="28"/>
          <w:szCs w:val="28"/>
        </w:rPr>
        <w:t>публичных консультаций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пояснительной записки не</w:t>
      </w:r>
      <w:r w:rsidRPr="00D64341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>а</w:t>
      </w:r>
      <w:r w:rsidRPr="00D6434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.</w:t>
      </w:r>
      <w:r w:rsidR="00521EAC">
        <w:rPr>
          <w:rFonts w:ascii="Times New Roman" w:hAnsi="Times New Roman"/>
          <w:sz w:val="28"/>
          <w:szCs w:val="28"/>
        </w:rPr>
        <w:t xml:space="preserve"> </w:t>
      </w:r>
      <w:r w:rsidR="00521EAC" w:rsidRPr="00A01360">
        <w:rPr>
          <w:rFonts w:ascii="Times New Roman" w:hAnsi="Times New Roman"/>
          <w:sz w:val="28"/>
          <w:szCs w:val="28"/>
        </w:rPr>
        <w:t>В обсуждении проекта акта приняли участие 11 предпринимателей.</w:t>
      </w:r>
    </w:p>
    <w:p w:rsidR="00992099" w:rsidRDefault="00992099" w:rsidP="004554FD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79E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</w:t>
      </w:r>
      <w:r>
        <w:rPr>
          <w:rFonts w:ascii="Times New Roman" w:hAnsi="Times New Roman"/>
          <w:sz w:val="28"/>
          <w:szCs w:val="28"/>
        </w:rPr>
        <w:t>пояснительной записке</w:t>
      </w:r>
      <w:r w:rsidRPr="000457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Комиссией по ОРВ сделан</w:t>
      </w:r>
      <w:r w:rsidRPr="0004579E">
        <w:rPr>
          <w:rFonts w:ascii="Times New Roman" w:hAnsi="Times New Roman"/>
          <w:sz w:val="28"/>
          <w:szCs w:val="28"/>
        </w:rPr>
        <w:t xml:space="preserve"> вывод </w:t>
      </w:r>
      <w:r w:rsidRPr="00BD4A5D">
        <w:rPr>
          <w:rFonts w:ascii="Times New Roman" w:hAnsi="Times New Roman"/>
          <w:sz w:val="28"/>
          <w:szCs w:val="28"/>
        </w:rPr>
        <w:t>о достаточном обосновании решения проблемы, заявленной разработчиком, способом, предложенным проектом акта</w:t>
      </w:r>
      <w:r w:rsidRPr="0004579E">
        <w:rPr>
          <w:rFonts w:ascii="Times New Roman" w:hAnsi="Times New Roman"/>
          <w:sz w:val="28"/>
          <w:szCs w:val="28"/>
        </w:rPr>
        <w:t>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</w:t>
      </w:r>
      <w:proofErr w:type="gramEnd"/>
      <w:r w:rsidRPr="0004579E">
        <w:rPr>
          <w:rFonts w:ascii="Times New Roman" w:hAnsi="Times New Roman"/>
          <w:sz w:val="28"/>
          <w:szCs w:val="28"/>
        </w:rPr>
        <w:t xml:space="preserve">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04579E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0319A" w:rsidRPr="00F651CE" w:rsidRDefault="00992099" w:rsidP="0000319A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CE">
        <w:rPr>
          <w:rFonts w:ascii="Times New Roman" w:hAnsi="Times New Roman"/>
          <w:sz w:val="28"/>
          <w:szCs w:val="28"/>
        </w:rPr>
        <w:t>Однако в приложении проекта акта имеется</w:t>
      </w:r>
      <w:r w:rsidR="00D21080" w:rsidRPr="00F651CE">
        <w:rPr>
          <w:rFonts w:ascii="Times New Roman" w:hAnsi="Times New Roman"/>
          <w:sz w:val="28"/>
          <w:szCs w:val="28"/>
        </w:rPr>
        <w:t xml:space="preserve"> ряд</w:t>
      </w:r>
      <w:r w:rsidRPr="00F651CE">
        <w:rPr>
          <w:rFonts w:ascii="Times New Roman" w:hAnsi="Times New Roman"/>
          <w:sz w:val="28"/>
          <w:szCs w:val="28"/>
        </w:rPr>
        <w:t xml:space="preserve"> недочет</w:t>
      </w:r>
      <w:r w:rsidR="00D21080" w:rsidRPr="00F651CE">
        <w:rPr>
          <w:rFonts w:ascii="Times New Roman" w:hAnsi="Times New Roman"/>
          <w:sz w:val="28"/>
          <w:szCs w:val="28"/>
        </w:rPr>
        <w:t>ов</w:t>
      </w:r>
      <w:r w:rsidR="004B6968" w:rsidRPr="00F651CE">
        <w:rPr>
          <w:rFonts w:ascii="Times New Roman" w:hAnsi="Times New Roman"/>
          <w:sz w:val="28"/>
          <w:szCs w:val="28"/>
        </w:rPr>
        <w:t xml:space="preserve"> в виде </w:t>
      </w:r>
      <w:r w:rsidRPr="00F651CE">
        <w:rPr>
          <w:rFonts w:ascii="Times New Roman" w:hAnsi="Times New Roman"/>
          <w:sz w:val="28"/>
          <w:szCs w:val="28"/>
        </w:rPr>
        <w:t>некорректно выбран</w:t>
      </w:r>
      <w:r w:rsidR="004B6968" w:rsidRPr="00F651CE">
        <w:rPr>
          <w:rFonts w:ascii="Times New Roman" w:hAnsi="Times New Roman"/>
          <w:sz w:val="28"/>
          <w:szCs w:val="28"/>
        </w:rPr>
        <w:t>ных</w:t>
      </w:r>
      <w:r w:rsidRPr="00F651CE">
        <w:rPr>
          <w:rFonts w:ascii="Times New Roman" w:hAnsi="Times New Roman"/>
          <w:sz w:val="28"/>
          <w:szCs w:val="28"/>
        </w:rPr>
        <w:t xml:space="preserve"> срок</w:t>
      </w:r>
      <w:r w:rsidR="004B6968" w:rsidRPr="00F651CE">
        <w:rPr>
          <w:rFonts w:ascii="Times New Roman" w:hAnsi="Times New Roman"/>
          <w:sz w:val="28"/>
          <w:szCs w:val="28"/>
        </w:rPr>
        <w:t>ов</w:t>
      </w:r>
      <w:r w:rsidRPr="00F651CE">
        <w:rPr>
          <w:rFonts w:ascii="Times New Roman" w:hAnsi="Times New Roman"/>
          <w:sz w:val="28"/>
          <w:szCs w:val="28"/>
        </w:rPr>
        <w:t xml:space="preserve"> размещения нестационарн</w:t>
      </w:r>
      <w:r w:rsidR="004B6968" w:rsidRPr="00F651CE">
        <w:rPr>
          <w:rFonts w:ascii="Times New Roman" w:hAnsi="Times New Roman"/>
          <w:sz w:val="28"/>
          <w:szCs w:val="28"/>
        </w:rPr>
        <w:t>ых</w:t>
      </w:r>
      <w:r w:rsidRPr="00F651CE">
        <w:rPr>
          <w:rFonts w:ascii="Times New Roman" w:hAnsi="Times New Roman"/>
          <w:sz w:val="28"/>
          <w:szCs w:val="28"/>
        </w:rPr>
        <w:t xml:space="preserve"> торгов</w:t>
      </w:r>
      <w:r w:rsidR="004B6968" w:rsidRPr="00F651CE">
        <w:rPr>
          <w:rFonts w:ascii="Times New Roman" w:hAnsi="Times New Roman"/>
          <w:sz w:val="28"/>
          <w:szCs w:val="28"/>
        </w:rPr>
        <w:t>ых</w:t>
      </w:r>
      <w:r w:rsidRPr="00F651CE">
        <w:rPr>
          <w:rFonts w:ascii="Times New Roman" w:hAnsi="Times New Roman"/>
          <w:sz w:val="28"/>
          <w:szCs w:val="28"/>
        </w:rPr>
        <w:t xml:space="preserve"> объект</w:t>
      </w:r>
      <w:r w:rsidR="004B6968" w:rsidRPr="00F651CE">
        <w:rPr>
          <w:rFonts w:ascii="Times New Roman" w:hAnsi="Times New Roman"/>
          <w:sz w:val="28"/>
          <w:szCs w:val="28"/>
        </w:rPr>
        <w:t>ов</w:t>
      </w:r>
      <w:r w:rsidRPr="00F651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51CE">
        <w:rPr>
          <w:rFonts w:ascii="Times New Roman" w:hAnsi="Times New Roman"/>
          <w:sz w:val="28"/>
          <w:szCs w:val="28"/>
        </w:rPr>
        <w:t>Так в с</w:t>
      </w:r>
      <w:r w:rsidR="00BC4DC4" w:rsidRPr="00F651CE">
        <w:rPr>
          <w:rFonts w:ascii="Times New Roman" w:hAnsi="Times New Roman"/>
          <w:sz w:val="28"/>
          <w:szCs w:val="28"/>
        </w:rPr>
        <w:t>толбц</w:t>
      </w:r>
      <w:r w:rsidRPr="00F651CE">
        <w:rPr>
          <w:rFonts w:ascii="Times New Roman" w:hAnsi="Times New Roman"/>
          <w:sz w:val="28"/>
          <w:szCs w:val="28"/>
        </w:rPr>
        <w:t xml:space="preserve">е </w:t>
      </w:r>
      <w:r w:rsidR="00BC4DC4" w:rsidRPr="00F651CE">
        <w:rPr>
          <w:rFonts w:ascii="Times New Roman" w:hAnsi="Times New Roman"/>
          <w:sz w:val="28"/>
          <w:szCs w:val="28"/>
        </w:rPr>
        <w:t>«Срок, период размещения нестационарного торгового объекта»</w:t>
      </w:r>
      <w:r w:rsidR="001A0FE2" w:rsidRPr="00F651CE">
        <w:rPr>
          <w:rFonts w:ascii="Times New Roman" w:hAnsi="Times New Roman"/>
          <w:sz w:val="28"/>
          <w:szCs w:val="28"/>
        </w:rPr>
        <w:t xml:space="preserve"> для некоторых нестационарных торговых объектов</w:t>
      </w:r>
      <w:r w:rsidRPr="00F651CE">
        <w:rPr>
          <w:rFonts w:ascii="Times New Roman" w:hAnsi="Times New Roman"/>
          <w:sz w:val="28"/>
          <w:szCs w:val="28"/>
        </w:rPr>
        <w:t xml:space="preserve"> указан </w:t>
      </w:r>
      <w:r w:rsidR="00BC4DC4" w:rsidRPr="00F651CE">
        <w:rPr>
          <w:rFonts w:ascii="Times New Roman" w:hAnsi="Times New Roman"/>
          <w:sz w:val="28"/>
          <w:szCs w:val="28"/>
        </w:rPr>
        <w:t xml:space="preserve">конечный срок размещения до </w:t>
      </w:r>
      <w:r w:rsidR="0000319A" w:rsidRPr="00F651CE">
        <w:rPr>
          <w:rFonts w:ascii="Times New Roman" w:hAnsi="Times New Roman"/>
          <w:sz w:val="28"/>
          <w:szCs w:val="28"/>
        </w:rPr>
        <w:t>31</w:t>
      </w:r>
      <w:r w:rsidRPr="00F651CE">
        <w:rPr>
          <w:rFonts w:ascii="Times New Roman" w:hAnsi="Times New Roman"/>
          <w:sz w:val="28"/>
          <w:szCs w:val="28"/>
        </w:rPr>
        <w:t xml:space="preserve"> </w:t>
      </w:r>
      <w:r w:rsidR="0000319A" w:rsidRPr="00F651CE">
        <w:rPr>
          <w:rFonts w:ascii="Times New Roman" w:hAnsi="Times New Roman"/>
          <w:sz w:val="28"/>
          <w:szCs w:val="28"/>
        </w:rPr>
        <w:t>декаб</w:t>
      </w:r>
      <w:r w:rsidRPr="00F651CE">
        <w:rPr>
          <w:rFonts w:ascii="Times New Roman" w:hAnsi="Times New Roman"/>
          <w:sz w:val="28"/>
          <w:szCs w:val="28"/>
        </w:rPr>
        <w:t>ря 201</w:t>
      </w:r>
      <w:r w:rsidR="0000319A" w:rsidRPr="00F651CE">
        <w:rPr>
          <w:rFonts w:ascii="Times New Roman" w:hAnsi="Times New Roman"/>
          <w:sz w:val="28"/>
          <w:szCs w:val="28"/>
        </w:rPr>
        <w:t>7</w:t>
      </w:r>
      <w:r w:rsidRPr="00F651CE">
        <w:rPr>
          <w:rFonts w:ascii="Times New Roman" w:hAnsi="Times New Roman"/>
          <w:sz w:val="28"/>
          <w:szCs w:val="28"/>
        </w:rPr>
        <w:t xml:space="preserve"> г</w:t>
      </w:r>
      <w:r w:rsidR="00CC33F1" w:rsidRPr="00F651CE">
        <w:rPr>
          <w:rFonts w:ascii="Times New Roman" w:hAnsi="Times New Roman"/>
          <w:sz w:val="28"/>
          <w:szCs w:val="28"/>
        </w:rPr>
        <w:t>.</w:t>
      </w:r>
      <w:r w:rsidRPr="00F651CE">
        <w:rPr>
          <w:rFonts w:ascii="Times New Roman" w:hAnsi="Times New Roman"/>
          <w:sz w:val="28"/>
          <w:szCs w:val="28"/>
        </w:rPr>
        <w:t>, что не соответствует</w:t>
      </w:r>
      <w:r w:rsidR="006A7080" w:rsidRPr="00F651CE">
        <w:rPr>
          <w:rFonts w:ascii="Times New Roman" w:hAnsi="Times New Roman"/>
          <w:sz w:val="28"/>
          <w:szCs w:val="28"/>
        </w:rPr>
        <w:t xml:space="preserve"> утвержденному постановлением Администрации муниципального района Белебеевский район Республики Башкортостан от 10 мая 2012 года № 973 «Об утверждении схемы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</w:t>
      </w:r>
      <w:proofErr w:type="gramEnd"/>
      <w:r w:rsidR="006A7080" w:rsidRPr="00F651CE">
        <w:rPr>
          <w:rFonts w:ascii="Times New Roman" w:hAnsi="Times New Roman"/>
          <w:sz w:val="28"/>
          <w:szCs w:val="28"/>
        </w:rPr>
        <w:t>»</w:t>
      </w:r>
      <w:r w:rsidRPr="00F651CE">
        <w:rPr>
          <w:rFonts w:ascii="Times New Roman" w:hAnsi="Times New Roman"/>
          <w:sz w:val="28"/>
          <w:szCs w:val="28"/>
        </w:rPr>
        <w:t xml:space="preserve"> </w:t>
      </w:r>
      <w:r w:rsidR="0000319A" w:rsidRPr="00F651CE">
        <w:rPr>
          <w:rFonts w:ascii="Times New Roman" w:hAnsi="Times New Roman"/>
          <w:sz w:val="28"/>
          <w:szCs w:val="28"/>
        </w:rPr>
        <w:t xml:space="preserve">сроку действия схемы размещения нестационарных торговых </w:t>
      </w:r>
      <w:r w:rsidR="008413E6" w:rsidRPr="00F651CE">
        <w:rPr>
          <w:rFonts w:ascii="Times New Roman" w:hAnsi="Times New Roman"/>
          <w:sz w:val="28"/>
          <w:szCs w:val="28"/>
        </w:rPr>
        <w:t>объектов,</w:t>
      </w:r>
      <w:r w:rsidR="001A0FE2" w:rsidRPr="00F651CE">
        <w:rPr>
          <w:rFonts w:ascii="Times New Roman" w:hAnsi="Times New Roman"/>
          <w:sz w:val="28"/>
          <w:szCs w:val="28"/>
        </w:rPr>
        <w:t xml:space="preserve"> </w:t>
      </w:r>
      <w:r w:rsidR="006A7080" w:rsidRPr="00F651CE">
        <w:rPr>
          <w:rFonts w:ascii="Times New Roman" w:hAnsi="Times New Roman"/>
          <w:sz w:val="28"/>
          <w:szCs w:val="28"/>
        </w:rPr>
        <w:t xml:space="preserve">срок действия </w:t>
      </w:r>
      <w:r w:rsidR="0000319A" w:rsidRPr="00F651CE">
        <w:rPr>
          <w:rFonts w:ascii="Times New Roman" w:hAnsi="Times New Roman"/>
          <w:sz w:val="28"/>
          <w:szCs w:val="28"/>
        </w:rPr>
        <w:t>котор</w:t>
      </w:r>
      <w:r w:rsidR="006A7080" w:rsidRPr="00F651CE">
        <w:rPr>
          <w:rFonts w:ascii="Times New Roman" w:hAnsi="Times New Roman"/>
          <w:sz w:val="28"/>
          <w:szCs w:val="28"/>
        </w:rPr>
        <w:t>о</w:t>
      </w:r>
      <w:r w:rsidR="0000319A" w:rsidRPr="00F651CE">
        <w:rPr>
          <w:rFonts w:ascii="Times New Roman" w:hAnsi="Times New Roman"/>
          <w:sz w:val="28"/>
          <w:szCs w:val="28"/>
        </w:rPr>
        <w:t>й</w:t>
      </w:r>
      <w:r w:rsidR="006A7080" w:rsidRPr="00F651CE">
        <w:rPr>
          <w:rFonts w:ascii="Times New Roman" w:hAnsi="Times New Roman"/>
          <w:sz w:val="28"/>
          <w:szCs w:val="28"/>
        </w:rPr>
        <w:t xml:space="preserve"> составляет 5 лет.</w:t>
      </w:r>
    </w:p>
    <w:p w:rsidR="00992099" w:rsidRPr="00F651CE" w:rsidRDefault="00992099" w:rsidP="00F651CE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1CE">
        <w:rPr>
          <w:rFonts w:ascii="Times New Roman" w:hAnsi="Times New Roman"/>
          <w:sz w:val="28"/>
          <w:szCs w:val="28"/>
        </w:rPr>
        <w:t>Рекомендаци</w:t>
      </w:r>
      <w:r w:rsidR="00D21080" w:rsidRPr="00F651CE">
        <w:rPr>
          <w:rFonts w:ascii="Times New Roman" w:hAnsi="Times New Roman"/>
          <w:sz w:val="28"/>
          <w:szCs w:val="28"/>
        </w:rPr>
        <w:t>я</w:t>
      </w:r>
      <w:r w:rsidRPr="00F651CE">
        <w:rPr>
          <w:rFonts w:ascii="Times New Roman" w:hAnsi="Times New Roman"/>
          <w:sz w:val="28"/>
          <w:szCs w:val="28"/>
        </w:rPr>
        <w:t>:</w:t>
      </w:r>
    </w:p>
    <w:p w:rsidR="00C43940" w:rsidRPr="00C43940" w:rsidRDefault="00992099" w:rsidP="004554FD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51CE">
        <w:rPr>
          <w:rFonts w:ascii="Times New Roman" w:hAnsi="Times New Roman"/>
          <w:sz w:val="28"/>
          <w:szCs w:val="28"/>
        </w:rPr>
        <w:t>Устранить вышеуказанны</w:t>
      </w:r>
      <w:r w:rsidR="00D21080" w:rsidRPr="00F651CE">
        <w:rPr>
          <w:rFonts w:ascii="Times New Roman" w:hAnsi="Times New Roman"/>
          <w:sz w:val="28"/>
          <w:szCs w:val="28"/>
        </w:rPr>
        <w:t>е</w:t>
      </w:r>
      <w:r w:rsidRPr="00F651CE">
        <w:rPr>
          <w:rFonts w:ascii="Times New Roman" w:hAnsi="Times New Roman"/>
          <w:sz w:val="28"/>
          <w:szCs w:val="28"/>
        </w:rPr>
        <w:t xml:space="preserve"> недочеты</w:t>
      </w:r>
      <w:r w:rsidR="00C43940" w:rsidRPr="00F651CE">
        <w:rPr>
          <w:rFonts w:ascii="Times New Roman" w:hAnsi="Times New Roman"/>
          <w:sz w:val="28"/>
          <w:szCs w:val="28"/>
        </w:rPr>
        <w:t>.</w:t>
      </w:r>
    </w:p>
    <w:p w:rsidR="00992099" w:rsidRDefault="00992099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sectPr w:rsidR="00992099" w:rsidSect="00F651C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0319A"/>
    <w:rsid w:val="00010C3F"/>
    <w:rsid w:val="0001338F"/>
    <w:rsid w:val="00024E1B"/>
    <w:rsid w:val="0003714C"/>
    <w:rsid w:val="0004579E"/>
    <w:rsid w:val="00050093"/>
    <w:rsid w:val="00091387"/>
    <w:rsid w:val="000A151C"/>
    <w:rsid w:val="000B4022"/>
    <w:rsid w:val="000E74F5"/>
    <w:rsid w:val="000F409F"/>
    <w:rsid w:val="00101386"/>
    <w:rsid w:val="0010643A"/>
    <w:rsid w:val="00117248"/>
    <w:rsid w:val="00124901"/>
    <w:rsid w:val="00167A01"/>
    <w:rsid w:val="001A0FE2"/>
    <w:rsid w:val="001A33AB"/>
    <w:rsid w:val="001A437F"/>
    <w:rsid w:val="001B4729"/>
    <w:rsid w:val="0020138E"/>
    <w:rsid w:val="00215DF9"/>
    <w:rsid w:val="00220A33"/>
    <w:rsid w:val="002418A5"/>
    <w:rsid w:val="00246803"/>
    <w:rsid w:val="00261DE7"/>
    <w:rsid w:val="00271F53"/>
    <w:rsid w:val="00272D7C"/>
    <w:rsid w:val="002861FF"/>
    <w:rsid w:val="00291416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5C0E"/>
    <w:rsid w:val="003B002E"/>
    <w:rsid w:val="003C2D1B"/>
    <w:rsid w:val="003D2620"/>
    <w:rsid w:val="003D29A0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6968"/>
    <w:rsid w:val="004E6589"/>
    <w:rsid w:val="004F486A"/>
    <w:rsid w:val="00507487"/>
    <w:rsid w:val="00521EAC"/>
    <w:rsid w:val="00522551"/>
    <w:rsid w:val="005241D3"/>
    <w:rsid w:val="00525FF1"/>
    <w:rsid w:val="005435E1"/>
    <w:rsid w:val="0055700C"/>
    <w:rsid w:val="00563907"/>
    <w:rsid w:val="005C5363"/>
    <w:rsid w:val="005C589D"/>
    <w:rsid w:val="005D1910"/>
    <w:rsid w:val="005E6527"/>
    <w:rsid w:val="0060341C"/>
    <w:rsid w:val="00616EB9"/>
    <w:rsid w:val="00624A8C"/>
    <w:rsid w:val="006574C0"/>
    <w:rsid w:val="00665599"/>
    <w:rsid w:val="0067375E"/>
    <w:rsid w:val="006757F9"/>
    <w:rsid w:val="006774CE"/>
    <w:rsid w:val="00685D4E"/>
    <w:rsid w:val="006A28DC"/>
    <w:rsid w:val="006A7080"/>
    <w:rsid w:val="006B5717"/>
    <w:rsid w:val="006C5893"/>
    <w:rsid w:val="006D1FB6"/>
    <w:rsid w:val="006D2AAA"/>
    <w:rsid w:val="006D5973"/>
    <w:rsid w:val="006E57EF"/>
    <w:rsid w:val="006F3AF5"/>
    <w:rsid w:val="00702190"/>
    <w:rsid w:val="007134BA"/>
    <w:rsid w:val="0071588E"/>
    <w:rsid w:val="0072399E"/>
    <w:rsid w:val="00731511"/>
    <w:rsid w:val="00756EAF"/>
    <w:rsid w:val="007803B8"/>
    <w:rsid w:val="00792E25"/>
    <w:rsid w:val="007B5F82"/>
    <w:rsid w:val="007D68C6"/>
    <w:rsid w:val="007D71E3"/>
    <w:rsid w:val="007D7CD3"/>
    <w:rsid w:val="008413E6"/>
    <w:rsid w:val="00846302"/>
    <w:rsid w:val="008832C4"/>
    <w:rsid w:val="00884910"/>
    <w:rsid w:val="008C34C6"/>
    <w:rsid w:val="008F16D2"/>
    <w:rsid w:val="00910659"/>
    <w:rsid w:val="00911003"/>
    <w:rsid w:val="00915859"/>
    <w:rsid w:val="00924732"/>
    <w:rsid w:val="0093095A"/>
    <w:rsid w:val="00942DD4"/>
    <w:rsid w:val="00992099"/>
    <w:rsid w:val="009A2087"/>
    <w:rsid w:val="009A721E"/>
    <w:rsid w:val="009B3229"/>
    <w:rsid w:val="009F2C23"/>
    <w:rsid w:val="00A01360"/>
    <w:rsid w:val="00A0775B"/>
    <w:rsid w:val="00A13346"/>
    <w:rsid w:val="00A312CA"/>
    <w:rsid w:val="00A37607"/>
    <w:rsid w:val="00A63E71"/>
    <w:rsid w:val="00A740FD"/>
    <w:rsid w:val="00A875CF"/>
    <w:rsid w:val="00A87B5C"/>
    <w:rsid w:val="00A93209"/>
    <w:rsid w:val="00AC3672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C2EC1"/>
    <w:rsid w:val="00CC33F1"/>
    <w:rsid w:val="00CD3AB1"/>
    <w:rsid w:val="00CF0A7B"/>
    <w:rsid w:val="00CF73C7"/>
    <w:rsid w:val="00D015AB"/>
    <w:rsid w:val="00D01D7B"/>
    <w:rsid w:val="00D07FBF"/>
    <w:rsid w:val="00D21080"/>
    <w:rsid w:val="00D326CE"/>
    <w:rsid w:val="00D36C61"/>
    <w:rsid w:val="00D56330"/>
    <w:rsid w:val="00D610C7"/>
    <w:rsid w:val="00D613BE"/>
    <w:rsid w:val="00D64341"/>
    <w:rsid w:val="00D71B33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52D10"/>
    <w:rsid w:val="00E5646F"/>
    <w:rsid w:val="00E72124"/>
    <w:rsid w:val="00EA6F94"/>
    <w:rsid w:val="00F00AE3"/>
    <w:rsid w:val="00F16DEB"/>
    <w:rsid w:val="00F417A9"/>
    <w:rsid w:val="00F608D0"/>
    <w:rsid w:val="00F64F70"/>
    <w:rsid w:val="00F651CE"/>
    <w:rsid w:val="00F77DC2"/>
    <w:rsid w:val="00F77EA9"/>
    <w:rsid w:val="00F8599C"/>
    <w:rsid w:val="00F953A6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dcterms:created xsi:type="dcterms:W3CDTF">2015-09-02T06:10:00Z</dcterms:created>
  <dcterms:modified xsi:type="dcterms:W3CDTF">2016-04-18T07:34:00Z</dcterms:modified>
</cp:coreProperties>
</file>